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F0E" w:rsidRPr="00805A46" w:rsidRDefault="00211F0E">
      <w:pPr>
        <w:pStyle w:val="Textbody"/>
        <w:spacing w:line="360" w:lineRule="auto"/>
        <w:jc w:val="center"/>
        <w:rPr>
          <w:rFonts w:ascii="Arial" w:hAnsi="Arial"/>
          <w:b/>
          <w:bCs/>
          <w:sz w:val="28"/>
          <w:szCs w:val="28"/>
          <w:lang w:val="pl-PL"/>
        </w:rPr>
      </w:pPr>
    </w:p>
    <w:p w:rsidR="00211F0E" w:rsidRPr="00805A46" w:rsidRDefault="009F1DBB">
      <w:pPr>
        <w:pStyle w:val="Textbody"/>
        <w:spacing w:line="360" w:lineRule="auto"/>
        <w:jc w:val="center"/>
        <w:rPr>
          <w:rFonts w:cs="Times New Roman"/>
          <w:lang w:val="pl-PL"/>
        </w:rPr>
      </w:pPr>
      <w:r w:rsidRPr="00805A46">
        <w:rPr>
          <w:rFonts w:cs="Times New Roman"/>
          <w:b/>
          <w:bCs/>
          <w:lang w:val="pl-PL"/>
        </w:rPr>
        <w:t>PROGRAM ERASMUS+</w:t>
      </w:r>
      <w:r w:rsidRPr="00805A46">
        <w:rPr>
          <w:rFonts w:cs="Times New Roman"/>
          <w:lang w:val="pl-PL"/>
        </w:rPr>
        <w:t> </w:t>
      </w:r>
    </w:p>
    <w:p w:rsidR="00211F0E" w:rsidRPr="00805A46" w:rsidRDefault="009F1DBB">
      <w:pPr>
        <w:pStyle w:val="Textbody"/>
        <w:spacing w:line="360" w:lineRule="auto"/>
        <w:jc w:val="center"/>
        <w:rPr>
          <w:rFonts w:cs="Times New Roman"/>
          <w:lang w:val="pl-PL"/>
        </w:rPr>
      </w:pPr>
      <w:r w:rsidRPr="00805A46">
        <w:rPr>
          <w:rFonts w:cs="Times New Roman"/>
          <w:lang w:val="pl-PL"/>
        </w:rPr>
        <w:t xml:space="preserve"> </w:t>
      </w:r>
    </w:p>
    <w:p w:rsidR="00211F0E" w:rsidRPr="00805A46" w:rsidRDefault="009F1DBB">
      <w:pPr>
        <w:pStyle w:val="Textbody"/>
        <w:spacing w:line="360" w:lineRule="auto"/>
        <w:jc w:val="center"/>
        <w:rPr>
          <w:rFonts w:cs="Times New Roman"/>
          <w:lang w:val="pl-PL"/>
        </w:rPr>
      </w:pPr>
      <w:r w:rsidRPr="00805A46">
        <w:rPr>
          <w:rFonts w:cs="Times New Roman"/>
          <w:lang w:val="pl-PL"/>
        </w:rPr>
        <w:t>WYDZIAŁ DZIENNIKARSTWA, INFORMACJI I BIBLIOLOGII UW</w:t>
      </w:r>
    </w:p>
    <w:p w:rsidR="00211F0E" w:rsidRPr="00805A46" w:rsidRDefault="009F1DBB">
      <w:pPr>
        <w:pStyle w:val="Textbody"/>
        <w:spacing w:line="360" w:lineRule="auto"/>
        <w:jc w:val="center"/>
        <w:rPr>
          <w:rFonts w:cs="Times New Roman"/>
          <w:b/>
          <w:lang w:val="pl-PL"/>
        </w:rPr>
      </w:pPr>
      <w:r w:rsidRPr="00805A46">
        <w:rPr>
          <w:rFonts w:cs="Times New Roman"/>
          <w:b/>
          <w:lang w:val="pl-PL"/>
        </w:rPr>
        <w:t xml:space="preserve">ZASADY POSTĘPOWANIA KWALIFIKACYJNEGO NA ROK </w:t>
      </w:r>
      <w:r w:rsidR="00AF6B99" w:rsidRPr="00805A46">
        <w:rPr>
          <w:rFonts w:cs="Times New Roman"/>
          <w:b/>
          <w:lang w:val="pl-PL"/>
        </w:rPr>
        <w:t>2021/2022</w:t>
      </w:r>
    </w:p>
    <w:p w:rsidR="00211F0E" w:rsidRPr="00805A46" w:rsidRDefault="00211F0E">
      <w:pPr>
        <w:pStyle w:val="Textbody"/>
        <w:spacing w:line="360" w:lineRule="auto"/>
        <w:jc w:val="center"/>
        <w:rPr>
          <w:rFonts w:cs="Times New Roman"/>
          <w:lang w:val="pl-PL"/>
        </w:rPr>
      </w:pPr>
    </w:p>
    <w:p w:rsidR="00211F0E" w:rsidRPr="00805A46" w:rsidRDefault="009F1DBB">
      <w:pPr>
        <w:pStyle w:val="Textbody"/>
        <w:spacing w:line="360" w:lineRule="auto"/>
        <w:jc w:val="center"/>
        <w:rPr>
          <w:rFonts w:cs="Times New Roman"/>
          <w:lang w:val="pl-PL"/>
        </w:rPr>
      </w:pPr>
      <w:r w:rsidRPr="00805A46">
        <w:rPr>
          <w:rFonts w:cs="Times New Roman"/>
          <w:lang w:val="pl-PL"/>
        </w:rPr>
        <w:t> </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 xml:space="preserve">1. Niniejszy dokument zawiera zasady postępowania kwalifikacyjnego do programu Erasmus+ na </w:t>
      </w:r>
      <w:r w:rsidR="00AF6B99" w:rsidRPr="00805A46">
        <w:rPr>
          <w:rFonts w:cs="Times New Roman"/>
          <w:lang w:val="pl-PL"/>
        </w:rPr>
        <w:t>rok przyszły (rok akademicki 2021/2022</w:t>
      </w:r>
      <w:r w:rsidRPr="00805A46">
        <w:rPr>
          <w:rFonts w:cs="Times New Roman"/>
          <w:lang w:val="pl-PL"/>
        </w:rPr>
        <w:t xml:space="preserve">). Lista proponowanych studentom uczelni partnerskich znajduje się w oddzielnym pliku na stronie WDIB UW. Student powinien pobrać wniosek, który należy wypełnić i wraz z załącznikami złożyć w trybie oraz terminie wskazanym na drugiej stronie wniosku. Informacje podane na wniosku stanowią integralną część zasad postępowania kwalifikacyjnego. Prosimy składać tylko pierwszą stronę wypełnionego wniosku </w:t>
      </w:r>
      <w:r w:rsidR="00805A46">
        <w:rPr>
          <w:rFonts w:cs="Times New Roman"/>
          <w:lang w:val="pl-PL"/>
        </w:rPr>
        <w:t xml:space="preserve">            </w:t>
      </w:r>
      <w:r w:rsidRPr="00805A46">
        <w:rPr>
          <w:rFonts w:cs="Times New Roman"/>
          <w:lang w:val="pl-PL"/>
        </w:rPr>
        <w:t>i załączniki.</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 xml:space="preserve">2. Wszelkie informacje ogólne na temat programu Erasmus+ można znaleźć na stronie internetowej: </w:t>
      </w:r>
      <w:hyperlink r:id="rId6" w:history="1">
        <w:r w:rsidRPr="00805A46">
          <w:rPr>
            <w:rFonts w:cs="Times New Roman"/>
            <w:lang w:val="pl-PL"/>
          </w:rPr>
          <w:t>http://www.erasmus.org.pl</w:t>
        </w:r>
      </w:hyperlink>
      <w:r w:rsidRPr="00805A46">
        <w:rPr>
          <w:rFonts w:cs="Times New Roman"/>
          <w:lang w:val="pl-PL"/>
        </w:rPr>
        <w:t xml:space="preserve"> tudzież na stronie Biura Współpracy z Zagranicą (</w:t>
      </w:r>
      <w:hyperlink r:id="rId7" w:history="1">
        <w:r w:rsidRPr="00805A46">
          <w:rPr>
            <w:rFonts w:cs="Times New Roman"/>
            <w:lang w:val="pl-PL"/>
          </w:rPr>
          <w:t>www.bwz.uw.edu.pl</w:t>
        </w:r>
      </w:hyperlink>
      <w:r w:rsidRPr="00805A46">
        <w:rPr>
          <w:rFonts w:cs="Times New Roman"/>
          <w:lang w:val="pl-PL"/>
        </w:rPr>
        <w:t>).</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 xml:space="preserve">3. W postępowaniu kwalifikacyjnym mają prawo uczestniczyć wszyscy stacjonarni i niestacjonarni studenci </w:t>
      </w:r>
      <w:r w:rsidRPr="00805A46">
        <w:rPr>
          <w:rFonts w:cs="Times New Roman"/>
          <w:b/>
          <w:bCs/>
          <w:lang w:val="pl-PL"/>
        </w:rPr>
        <w:t>drugiego roku studiów pierwszego stopnia</w:t>
      </w:r>
      <w:r w:rsidRPr="00805A46">
        <w:rPr>
          <w:rFonts w:cs="Times New Roman"/>
          <w:lang w:val="pl-PL"/>
        </w:rPr>
        <w:t xml:space="preserve"> oraz </w:t>
      </w:r>
      <w:r w:rsidRPr="00805A46">
        <w:rPr>
          <w:rFonts w:cs="Times New Roman"/>
          <w:b/>
          <w:bCs/>
          <w:lang w:val="pl-PL"/>
        </w:rPr>
        <w:t>pierwszego roku studiów drugiego stopnia</w:t>
      </w:r>
      <w:r w:rsidRPr="00805A46">
        <w:rPr>
          <w:rFonts w:cs="Times New Roman"/>
          <w:lang w:val="pl-PL"/>
        </w:rPr>
        <w:t xml:space="preserve"> oraz studenci studiów </w:t>
      </w:r>
      <w:r w:rsidR="00AF6B99" w:rsidRPr="00805A46">
        <w:rPr>
          <w:rFonts w:cs="Times New Roman"/>
          <w:lang w:val="pl-PL"/>
        </w:rPr>
        <w:t xml:space="preserve">doktoranckich </w:t>
      </w:r>
      <w:r w:rsidRPr="00805A46">
        <w:rPr>
          <w:rFonts w:cs="Times New Roman"/>
          <w:lang w:val="pl-PL"/>
        </w:rPr>
        <w:t>WDIB UW.</w:t>
      </w:r>
    </w:p>
    <w:p w:rsidR="00211F0E" w:rsidRPr="00805A46" w:rsidRDefault="009F1DBB">
      <w:pPr>
        <w:pStyle w:val="Textbody"/>
        <w:spacing w:line="360" w:lineRule="auto"/>
        <w:ind w:firstLine="708"/>
        <w:jc w:val="both"/>
        <w:rPr>
          <w:rFonts w:cs="Times New Roman"/>
          <w:lang w:val="pl-PL"/>
        </w:rPr>
      </w:pPr>
      <w:r w:rsidRPr="00805A46">
        <w:rPr>
          <w:rFonts w:cs="Times New Roman"/>
          <w:lang w:val="pl-PL"/>
        </w:rPr>
        <w:t xml:space="preserve">W postępowaniu mogą brać udział wszyscy studenci spełniający powyższe postanowienia – niezależnie od posiadanego obywatelstwa. Mogą to więc być wszyscy cudzoziemcy, w tym również spoza Unii Europejskiej.  </w:t>
      </w:r>
    </w:p>
    <w:p w:rsidR="00211F0E" w:rsidRPr="00805A46" w:rsidRDefault="009F1DBB">
      <w:pPr>
        <w:pStyle w:val="Textbody"/>
        <w:spacing w:line="360" w:lineRule="auto"/>
        <w:ind w:firstLine="708"/>
        <w:jc w:val="both"/>
        <w:rPr>
          <w:rFonts w:cs="Times New Roman"/>
          <w:lang w:val="pl-PL"/>
        </w:rPr>
      </w:pPr>
      <w:r w:rsidRPr="00805A46">
        <w:rPr>
          <w:rFonts w:cs="Times New Roman"/>
          <w:lang w:val="pl-PL"/>
        </w:rPr>
        <w:t xml:space="preserve">Studenci trzeciego roku studiów pierwszego stopnia (licencjackich) mogą być warunkowo kwalifikowani na wyjazd w semestrze letnim roku </w:t>
      </w:r>
      <w:r w:rsidR="00AF6B99" w:rsidRPr="00805A46">
        <w:rPr>
          <w:rFonts w:cs="Times New Roman"/>
          <w:lang w:val="pl-PL"/>
        </w:rPr>
        <w:t>2021/2022</w:t>
      </w:r>
      <w:r w:rsidRPr="00805A46">
        <w:rPr>
          <w:rFonts w:cs="Times New Roman"/>
          <w:lang w:val="pl-PL"/>
        </w:rPr>
        <w:t xml:space="preserve">. Ich wyjazd będzie możliwy jedynie wtedy, gdy w tymże roku znajdować się będą na liście studentów WDIB UW (czyli pod warunkiem, że dostaną się na studia drugiego stopnia </w:t>
      </w:r>
      <w:r w:rsidRPr="00805A46">
        <w:rPr>
          <w:rFonts w:cs="Times New Roman"/>
          <w:b/>
          <w:u w:val="single"/>
          <w:lang w:val="pl-PL"/>
        </w:rPr>
        <w:t>na naszym wydziale</w:t>
      </w:r>
      <w:r w:rsidRPr="00805A46">
        <w:rPr>
          <w:rFonts w:cs="Times New Roman"/>
          <w:lang w:val="pl-PL"/>
        </w:rPr>
        <w:t>). Studenci trzeciego roku będą kwalifikowani w miarę wolnych miejsc, gdyż pierwszeństwo przysługuje studentom drugiego roku pierwszego i pierwszego studiów drugiego stopnia, którzy na pewno z przyznanego im miejsca będą mogli skorzystać.</w:t>
      </w:r>
    </w:p>
    <w:p w:rsidR="00211F0E" w:rsidRPr="00805A46" w:rsidRDefault="00211F0E">
      <w:pPr>
        <w:pStyle w:val="Textbody"/>
        <w:spacing w:line="360" w:lineRule="auto"/>
        <w:ind w:firstLine="708"/>
        <w:jc w:val="both"/>
        <w:rPr>
          <w:rFonts w:cs="Times New Roman"/>
          <w:lang w:val="pl-PL"/>
        </w:rPr>
      </w:pPr>
    </w:p>
    <w:p w:rsidR="00211F0E" w:rsidRPr="00805A46" w:rsidRDefault="009F1DBB">
      <w:pPr>
        <w:pStyle w:val="Textbody"/>
        <w:spacing w:line="360" w:lineRule="auto"/>
        <w:ind w:firstLine="708"/>
        <w:jc w:val="both"/>
        <w:rPr>
          <w:rFonts w:cs="Times New Roman"/>
          <w:lang w:val="pl-PL"/>
        </w:rPr>
      </w:pPr>
      <w:r w:rsidRPr="00805A46">
        <w:rPr>
          <w:rFonts w:cs="Times New Roman"/>
          <w:lang w:val="pl-PL"/>
        </w:rPr>
        <w:lastRenderedPageBreak/>
        <w:t>4. Zakwalifikowani studenci będą mogli w najbliższym roku akademickim wyjechać wyłącznie na semestr zimowy (w przypadku opisanym w punkcie 3: letni). Wszelkie odstępstwa od tej reguły rozstrzygane będą indywidualnie przez Dziekana Wydziału (Prodziekan ds. Studenckich), w każdym zaś przypadku za pisemną zgodą promotora i złożeniem przez studenta pisemnego oświadczenia o wzięciu na siebie odpowiedzialności za wszelkie następstwa wynikające z nieterminowego uzyskania absolutorium. Ewentualne przedłużenie stypendium na rok (już w trakcie trwania stypendium, z reguły około listopada) zależne jest od dostępności środków finansowych (informacje w odpowie</w:t>
      </w:r>
      <w:r w:rsidR="00805A46">
        <w:rPr>
          <w:rFonts w:cs="Times New Roman"/>
          <w:lang w:val="pl-PL"/>
        </w:rPr>
        <w:t>d</w:t>
      </w:r>
      <w:r w:rsidRPr="00805A46">
        <w:rPr>
          <w:rFonts w:cs="Times New Roman"/>
          <w:lang w:val="pl-PL"/>
        </w:rPr>
        <w:t xml:space="preserve">nim czasie podaje BWZ) oraz od decyzji Dziekana WDIB UW. </w:t>
      </w:r>
      <w:r w:rsidRPr="00805A46">
        <w:rPr>
          <w:rFonts w:cs="Times New Roman"/>
          <w:b/>
          <w:bCs/>
          <w:lang w:val="pl-PL"/>
        </w:rPr>
        <w:t>Prawo takie przysług</w:t>
      </w:r>
      <w:r w:rsidR="00805A46">
        <w:rPr>
          <w:rFonts w:cs="Times New Roman"/>
          <w:b/>
          <w:bCs/>
          <w:lang w:val="pl-PL"/>
        </w:rPr>
        <w:t>i</w:t>
      </w:r>
      <w:r w:rsidRPr="00805A46">
        <w:rPr>
          <w:rFonts w:cs="Times New Roman"/>
          <w:b/>
          <w:bCs/>
          <w:lang w:val="pl-PL"/>
        </w:rPr>
        <w:t>wać będzie jedynie najlepszym studentom.</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 xml:space="preserve">5. Studenci mogą wskazać </w:t>
      </w:r>
      <w:r w:rsidR="00AF6B99" w:rsidRPr="00805A46">
        <w:rPr>
          <w:rFonts w:cs="Times New Roman"/>
          <w:lang w:val="pl-PL"/>
        </w:rPr>
        <w:t>5 uczelni</w:t>
      </w:r>
      <w:r w:rsidRPr="00805A46">
        <w:rPr>
          <w:rFonts w:cs="Times New Roman"/>
          <w:lang w:val="pl-PL"/>
        </w:rPr>
        <w:t xml:space="preserve">, na których najchętniej podjęliby naukę, poczynając od tej, na której zależy im najbardziej, po tę, do której skłonni byliby pojechać w </w:t>
      </w:r>
      <w:r w:rsidR="00AF6B99" w:rsidRPr="00805A46">
        <w:rPr>
          <w:rFonts w:cs="Times New Roman"/>
          <w:lang w:val="pl-PL"/>
        </w:rPr>
        <w:t xml:space="preserve">piątej </w:t>
      </w:r>
      <w:r w:rsidRPr="00805A46">
        <w:rPr>
          <w:rFonts w:cs="Times New Roman"/>
          <w:lang w:val="pl-PL"/>
        </w:rPr>
        <w:t>kolejności.</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 xml:space="preserve">6. Studenci kierunków „dziennikarskich“ WDIB UW mogą się ubiegać o wyjazd jedynie z listy umów zaznaczonych w liście jako „dziennikarskie“ . Studenci kierunku informacyjnego WDIB UW mogą się ubiegać o wyjazd jedynie z listy umów zaznaczonych w liście jako „informacyjne“.  </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7. Komisja dokonuje kwalifikacji według następujących trzech kryteriów: średniej ocen uzyskanej przez studenta, jego znajomości języków obcych oraz jego motywacji.</w:t>
      </w:r>
    </w:p>
    <w:p w:rsidR="00211F0E" w:rsidRPr="00805A46" w:rsidRDefault="009F1DBB">
      <w:pPr>
        <w:pStyle w:val="Textbody"/>
        <w:spacing w:line="360" w:lineRule="auto"/>
        <w:ind w:left="720" w:hanging="540"/>
        <w:jc w:val="both"/>
        <w:rPr>
          <w:rFonts w:cs="Times New Roman"/>
          <w:lang w:val="pl-PL"/>
        </w:rPr>
      </w:pPr>
      <w:r w:rsidRPr="00805A46">
        <w:rPr>
          <w:rFonts w:cs="Times New Roman"/>
          <w:lang w:val="pl-PL"/>
        </w:rPr>
        <w:t xml:space="preserve">-      </w:t>
      </w:r>
      <w:r w:rsidRPr="00805A46">
        <w:rPr>
          <w:rFonts w:cs="Times New Roman"/>
          <w:b/>
          <w:lang w:val="pl-PL"/>
        </w:rPr>
        <w:t>średnią ocen</w:t>
      </w:r>
      <w:r w:rsidRPr="00805A46">
        <w:rPr>
          <w:rFonts w:cs="Times New Roman"/>
          <w:lang w:val="pl-PL"/>
        </w:rPr>
        <w:t xml:space="preserve"> wpisuje na pierwszej stronie wniosku odpowiednia </w:t>
      </w:r>
      <w:r w:rsidRPr="00805A46">
        <w:rPr>
          <w:rFonts w:cs="Times New Roman"/>
          <w:u w:val="single"/>
          <w:lang w:val="pl-PL"/>
        </w:rPr>
        <w:t>sekcja</w:t>
      </w:r>
      <w:r w:rsidRPr="00805A46">
        <w:rPr>
          <w:rFonts w:cs="Times New Roman"/>
          <w:lang w:val="pl-PL"/>
        </w:rPr>
        <w:t xml:space="preserve"> studencka (nie student! Średnia musi być poświadczona podpisem i stemplem pracownika sekcji studenckiej). Jest to średnia ocen uzyskanych do ostatniej </w:t>
      </w:r>
      <w:r w:rsidRPr="00805A46">
        <w:rPr>
          <w:rFonts w:cs="Times New Roman"/>
          <w:b/>
          <w:u w:val="single"/>
          <w:lang w:val="pl-PL"/>
        </w:rPr>
        <w:t>sesji letniej</w:t>
      </w:r>
      <w:r w:rsidRPr="00805A46">
        <w:rPr>
          <w:rFonts w:cs="Times New Roman"/>
          <w:lang w:val="pl-PL"/>
        </w:rPr>
        <w:t xml:space="preserve"> włącznie. Wyniki najbliższej, zimowej sesji egzaminacyjnej, nie będą brane pod uwagę. Wyższa średnia daje pierwszeństwo w kwalifikacji.</w:t>
      </w:r>
      <w:r w:rsidRPr="00805A46">
        <w:rPr>
          <w:rFonts w:cs="Times New Roman"/>
          <w:i/>
          <w:lang w:val="pl-PL"/>
        </w:rPr>
        <w:t xml:space="preserve"> </w:t>
      </w:r>
      <w:r w:rsidRPr="00805A46">
        <w:rPr>
          <w:rFonts w:cs="Times New Roman"/>
          <w:b/>
          <w:lang w:val="pl-PL"/>
        </w:rPr>
        <w:t>Studenci pierwszego roku studiów drugiego stopnia</w:t>
      </w:r>
      <w:r w:rsidRPr="00805A46">
        <w:rPr>
          <w:rFonts w:cs="Times New Roman"/>
          <w:lang w:val="pl-PL"/>
        </w:rPr>
        <w:t xml:space="preserve"> przedstawiają zamiast średniej uwiarygodnioną </w:t>
      </w:r>
      <w:r w:rsidRPr="00805A46">
        <w:rPr>
          <w:rFonts w:cs="Times New Roman"/>
          <w:b/>
          <w:bCs/>
          <w:lang w:val="pl-PL"/>
        </w:rPr>
        <w:t>kopię</w:t>
      </w:r>
      <w:r w:rsidRPr="00805A46">
        <w:rPr>
          <w:rFonts w:cs="Times New Roman"/>
          <w:lang w:val="pl-PL"/>
        </w:rPr>
        <w:t xml:space="preserve"> suplementu do dyplomu licencjata (lub magistra). </w:t>
      </w:r>
    </w:p>
    <w:p w:rsidR="00211F0E" w:rsidRPr="00805A46" w:rsidRDefault="009F1DBB">
      <w:pPr>
        <w:pStyle w:val="Textbody"/>
        <w:spacing w:line="360" w:lineRule="auto"/>
        <w:ind w:left="720" w:hanging="540"/>
        <w:jc w:val="both"/>
        <w:rPr>
          <w:rFonts w:cs="Times New Roman"/>
          <w:lang w:val="pl-PL"/>
        </w:rPr>
      </w:pPr>
      <w:r w:rsidRPr="00805A46">
        <w:rPr>
          <w:rFonts w:cs="Times New Roman"/>
          <w:lang w:val="pl-PL"/>
        </w:rPr>
        <w:t xml:space="preserve">- </w:t>
      </w:r>
      <w:r w:rsidRPr="00805A46">
        <w:rPr>
          <w:rFonts w:cs="Times New Roman"/>
          <w:lang w:val="pl-PL"/>
        </w:rPr>
        <w:tab/>
      </w:r>
      <w:r w:rsidRPr="00805A46">
        <w:rPr>
          <w:rFonts w:cs="Times New Roman"/>
          <w:b/>
          <w:u w:val="single"/>
          <w:lang w:val="pl-PL"/>
        </w:rPr>
        <w:t>do stypendium będą kwalifikowani jedynie studenci, którzy osiągnęli średnią ocen w wysokości co najmniej 4.0. W przypadku studentów II stopnia brana pod uwag</w:t>
      </w:r>
      <w:r w:rsidR="00805A46" w:rsidRPr="00805A46">
        <w:rPr>
          <w:rFonts w:cs="Times New Roman"/>
          <w:b/>
          <w:u w:val="single"/>
          <w:lang w:val="pl-PL"/>
        </w:rPr>
        <w:t>ę bę</w:t>
      </w:r>
      <w:r w:rsidRPr="00805A46">
        <w:rPr>
          <w:rFonts w:cs="Times New Roman"/>
          <w:b/>
          <w:u w:val="single"/>
          <w:lang w:val="pl-PL"/>
        </w:rPr>
        <w:t>dzie średnia ocen na dyplomie (co najmniej 4.0).</w:t>
      </w:r>
    </w:p>
    <w:p w:rsidR="00211F0E" w:rsidRPr="00805A46" w:rsidRDefault="009F1DBB">
      <w:pPr>
        <w:pStyle w:val="Textbody"/>
        <w:spacing w:line="360" w:lineRule="auto"/>
        <w:ind w:left="720" w:hanging="540"/>
        <w:jc w:val="both"/>
        <w:rPr>
          <w:rFonts w:cs="Times New Roman"/>
          <w:lang w:val="pl-PL"/>
        </w:rPr>
      </w:pPr>
      <w:r w:rsidRPr="00805A46">
        <w:rPr>
          <w:rFonts w:cs="Times New Roman"/>
          <w:lang w:val="pl-PL"/>
        </w:rPr>
        <w:t xml:space="preserve">-   </w:t>
      </w:r>
      <w:r w:rsidRPr="00805A46">
        <w:rPr>
          <w:rFonts w:cs="Times New Roman"/>
          <w:b/>
          <w:lang w:val="pl-PL"/>
        </w:rPr>
        <w:t>znajomość</w:t>
      </w:r>
      <w:r w:rsidRPr="00805A46">
        <w:rPr>
          <w:rFonts w:cs="Times New Roman"/>
          <w:lang w:val="pl-PL"/>
        </w:rPr>
        <w:t xml:space="preserve"> przynajmniej jednego </w:t>
      </w:r>
      <w:r w:rsidRPr="00805A46">
        <w:rPr>
          <w:rFonts w:cs="Times New Roman"/>
          <w:b/>
          <w:lang w:val="pl-PL"/>
        </w:rPr>
        <w:t>języka</w:t>
      </w:r>
      <w:r w:rsidRPr="00805A46">
        <w:rPr>
          <w:rFonts w:cs="Times New Roman"/>
          <w:lang w:val="pl-PL"/>
        </w:rPr>
        <w:t xml:space="preserve"> powinna być </w:t>
      </w:r>
      <w:r w:rsidRPr="00805A46">
        <w:rPr>
          <w:rFonts w:cs="Times New Roman"/>
          <w:u w:val="single"/>
          <w:lang w:val="pl-PL"/>
        </w:rPr>
        <w:t>albo</w:t>
      </w:r>
      <w:r w:rsidRPr="00805A46">
        <w:rPr>
          <w:rFonts w:cs="Times New Roman"/>
          <w:lang w:val="pl-PL"/>
        </w:rPr>
        <w:t xml:space="preserve"> udokumentowana odpowiednim certyfikatem, </w:t>
      </w:r>
      <w:r w:rsidRPr="00805A46">
        <w:rPr>
          <w:rFonts w:cs="Times New Roman"/>
          <w:u w:val="single"/>
          <w:lang w:val="pl-PL"/>
        </w:rPr>
        <w:t>albo</w:t>
      </w:r>
      <w:r w:rsidRPr="00805A46">
        <w:rPr>
          <w:rFonts w:cs="Times New Roman"/>
          <w:lang w:val="pl-PL"/>
        </w:rPr>
        <w:t xml:space="preserve"> zdanym egzaminem, </w:t>
      </w:r>
      <w:r w:rsidRPr="00805A46">
        <w:rPr>
          <w:rFonts w:cs="Times New Roman"/>
          <w:u w:val="single"/>
          <w:lang w:val="pl-PL"/>
        </w:rPr>
        <w:t>albo</w:t>
      </w:r>
      <w:r w:rsidRPr="00805A46">
        <w:rPr>
          <w:rFonts w:cs="Times New Roman"/>
          <w:lang w:val="pl-PL"/>
        </w:rPr>
        <w:t xml:space="preserve"> (w ostateczności) potwierdzona przez odpowiedniego pracownika WDIB UW wskazanego przez Komisję (j. angielski – dr Łukasz Przybysz lub dr Michał Zając, j. francuski – dr Katarzyna </w:t>
      </w:r>
      <w:proofErr w:type="spellStart"/>
      <w:r w:rsidRPr="00805A46">
        <w:rPr>
          <w:rFonts w:cs="Times New Roman"/>
          <w:lang w:val="pl-PL"/>
        </w:rPr>
        <w:t>Gajlewicz</w:t>
      </w:r>
      <w:proofErr w:type="spellEnd"/>
      <w:r w:rsidRPr="00805A46">
        <w:rPr>
          <w:rFonts w:cs="Times New Roman"/>
          <w:lang w:val="pl-PL"/>
        </w:rPr>
        <w:t xml:space="preserve">-Korab, </w:t>
      </w:r>
      <w:r w:rsidR="00AF6B99" w:rsidRPr="00805A46">
        <w:rPr>
          <w:rFonts w:cs="Times New Roman"/>
          <w:lang w:val="pl-PL"/>
        </w:rPr>
        <w:t xml:space="preserve"> </w:t>
      </w:r>
      <w:r w:rsidRPr="00805A46">
        <w:rPr>
          <w:rFonts w:cs="Times New Roman"/>
          <w:lang w:val="pl-PL"/>
        </w:rPr>
        <w:t xml:space="preserve">Pierwszeństwo w kwalifikacji mają osoby wykazujące się wyższym poziomem znajomości języka, znajomością większej liczby języków, w tym zwłaszcza języków rzadkich. Znajomość języka miejscowego w przypadku aplikowania o wyjazd do kraju, gdzie w użyciu jest język rzadki, stanowi dodatkowy atut, ale nie przesądza o pozytywnym wyniku postępowania </w:t>
      </w:r>
      <w:r w:rsidRPr="00805A46">
        <w:rPr>
          <w:rFonts w:cs="Times New Roman"/>
          <w:lang w:val="pl-PL"/>
        </w:rPr>
        <w:lastRenderedPageBreak/>
        <w:t>rekrutacyjnego.</w:t>
      </w:r>
      <w:r w:rsidR="00AF6B99" w:rsidRPr="00805A46">
        <w:rPr>
          <w:rFonts w:cs="Times New Roman"/>
          <w:u w:val="single"/>
          <w:lang w:val="pl-PL"/>
        </w:rPr>
        <w:t xml:space="preserve"> </w:t>
      </w:r>
    </w:p>
    <w:p w:rsidR="00211F0E" w:rsidRPr="00805A46" w:rsidRDefault="00805A46" w:rsidP="00805A46">
      <w:pPr>
        <w:pStyle w:val="Textbody"/>
        <w:spacing w:line="360" w:lineRule="auto"/>
        <w:ind w:left="180"/>
        <w:jc w:val="both"/>
        <w:rPr>
          <w:rFonts w:cs="Times New Roman"/>
          <w:lang w:val="pl-PL"/>
        </w:rPr>
      </w:pPr>
      <w:r>
        <w:rPr>
          <w:rFonts w:cs="Times New Roman"/>
          <w:lang w:val="pl-PL"/>
        </w:rPr>
        <w:t xml:space="preserve">- </w:t>
      </w:r>
      <w:r w:rsidR="009F1DBB" w:rsidRPr="00805A46">
        <w:rPr>
          <w:rFonts w:cs="Times New Roman"/>
          <w:b/>
          <w:lang w:val="pl-PL"/>
        </w:rPr>
        <w:t>motywacja studenta</w:t>
      </w:r>
      <w:r w:rsidR="009F1DBB" w:rsidRPr="00805A46">
        <w:rPr>
          <w:rFonts w:cs="Times New Roman"/>
          <w:lang w:val="pl-PL"/>
        </w:rPr>
        <w:t xml:space="preserve"> oceniania jest na podstawie: treści listu motywacyjnego, w którym student ma wyjaśnić, jaki ma </w:t>
      </w:r>
      <w:r w:rsidR="009F1DBB" w:rsidRPr="00805A46">
        <w:rPr>
          <w:rFonts w:cs="Times New Roman"/>
          <w:i/>
          <w:lang w:val="pl-PL"/>
        </w:rPr>
        <w:t>pomysł na własną karierę zawodową/naukową</w:t>
      </w:r>
      <w:r w:rsidR="009F1DBB" w:rsidRPr="00805A46">
        <w:rPr>
          <w:rFonts w:cs="Times New Roman"/>
          <w:lang w:val="pl-PL"/>
        </w:rPr>
        <w:t xml:space="preserve"> i jak wybór tej akurat uczelni przyczyni się do realizacji tegoż pomysłu, List motywacyjny powinien być sporządzony po polsku oraz po angielsku</w:t>
      </w:r>
      <w:r w:rsidR="00AF6B99" w:rsidRPr="00805A46">
        <w:rPr>
          <w:rFonts w:cs="Times New Roman"/>
          <w:lang w:val="pl-PL"/>
        </w:rPr>
        <w:t xml:space="preserve"> </w:t>
      </w:r>
      <w:r w:rsidR="009F1DBB" w:rsidRPr="00805A46">
        <w:rPr>
          <w:rFonts w:cs="Times New Roman"/>
          <w:lang w:val="pl-PL"/>
        </w:rPr>
        <w:t>Jeżeli zaś postuluje o wyjazd do różnych uczelni tego samego obszaru językowego, wówczas można złożyć jeden list motywacyjny, w którym będzie mowa o  uczelniach, o które ubiega się student.</w:t>
      </w:r>
    </w:p>
    <w:p w:rsidR="00211F0E" w:rsidRPr="00805A46" w:rsidRDefault="00211F0E" w:rsidP="007271CC">
      <w:pPr>
        <w:pStyle w:val="Textbody"/>
        <w:spacing w:line="360" w:lineRule="auto"/>
        <w:jc w:val="both"/>
        <w:rPr>
          <w:rFonts w:cs="Times New Roman"/>
          <w:lang w:val="pl-PL"/>
        </w:rPr>
      </w:pPr>
    </w:p>
    <w:p w:rsidR="00211F0E" w:rsidRPr="00805A46" w:rsidRDefault="009F1DBB" w:rsidP="00AF6B99">
      <w:pPr>
        <w:pStyle w:val="Textbody"/>
        <w:spacing w:line="360" w:lineRule="auto"/>
        <w:ind w:firstLine="720"/>
        <w:jc w:val="both"/>
        <w:rPr>
          <w:rFonts w:cs="Times New Roman"/>
          <w:lang w:val="pl-PL"/>
        </w:rPr>
      </w:pPr>
      <w:r w:rsidRPr="00805A46">
        <w:rPr>
          <w:rFonts w:cs="Times New Roman"/>
          <w:lang w:val="pl-PL"/>
        </w:rPr>
        <w:t xml:space="preserve">8. Komisja Kwalifikacyjna dołoży starań, by studenci – w miarę wolnych miejsc i w razie spełnienia wymogów formalnych – znaleźli miejsce na preferowanych uczelniach. Gdyby zabrakło miejsc, Komisje mogą zaproponować kandydatowi inną uczelnię, niż te, które kandydat wymienił. W interesie studentów </w:t>
      </w:r>
      <w:r w:rsidRPr="00805A46">
        <w:rPr>
          <w:rFonts w:cs="Times New Roman"/>
          <w:b/>
          <w:u w:val="single"/>
          <w:lang w:val="pl-PL"/>
        </w:rPr>
        <w:t>leży podanie aktualnego numeru telefonicznego oraz adresu e-mail,</w:t>
      </w:r>
      <w:r w:rsidRPr="00805A46">
        <w:rPr>
          <w:rFonts w:cs="Times New Roman"/>
          <w:lang w:val="pl-PL"/>
        </w:rPr>
        <w:t xml:space="preserve"> aby Komisja mogła bez przeszkód się ze studentem skontaktować. Brak takiego kontaktu uniemożliwi Komisji przedstawienie alternatywnych możliwości wyjazdu, a co za tym idzie, spowoduje skreślenie studenta z listy kandydatów.</w:t>
      </w:r>
    </w:p>
    <w:p w:rsidR="00211F0E" w:rsidRPr="00805A46" w:rsidRDefault="009F1DBB" w:rsidP="00AF6B99">
      <w:pPr>
        <w:pStyle w:val="Textbody"/>
        <w:spacing w:line="360" w:lineRule="auto"/>
        <w:ind w:firstLine="720"/>
        <w:jc w:val="both"/>
        <w:rPr>
          <w:rFonts w:cs="Times New Roman"/>
          <w:lang w:val="pl-PL"/>
        </w:rPr>
      </w:pPr>
      <w:r w:rsidRPr="00805A46">
        <w:rPr>
          <w:rFonts w:cs="Times New Roman"/>
          <w:lang w:val="pl-PL"/>
        </w:rPr>
        <w:t>9. Kwalifikacja do wyjazdu Erasmus nie jest niezbywalnym prawem, ale wyróżnieniem za dobrą naukę. Dlatego też preferowani będą studenci o najwyższej średniej. Dopuszcza się udostępnienie miejsca studentowi z innej jednostki niż WDIB UW, który ma wysoką średnią, a nie studentowi macierzystemu o niskiej średniej.</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10. </w:t>
      </w:r>
      <w:r w:rsidR="00AF6B99" w:rsidRPr="00805A46">
        <w:rPr>
          <w:rFonts w:cs="Times New Roman"/>
          <w:lang w:val="pl-PL"/>
        </w:rPr>
        <w:t>O wynikach</w:t>
      </w:r>
      <w:r w:rsidRPr="00805A46">
        <w:rPr>
          <w:rFonts w:cs="Times New Roman"/>
          <w:lang w:val="pl-PL"/>
        </w:rPr>
        <w:t xml:space="preserve"> </w:t>
      </w:r>
      <w:r w:rsidR="00860E95">
        <w:rPr>
          <w:rFonts w:cs="Times New Roman"/>
          <w:lang w:val="pl-PL"/>
        </w:rPr>
        <w:t xml:space="preserve">wydziałowego </w:t>
      </w:r>
      <w:r w:rsidRPr="00805A46">
        <w:rPr>
          <w:rFonts w:cs="Times New Roman"/>
          <w:lang w:val="pl-PL"/>
        </w:rPr>
        <w:t xml:space="preserve">postępowania kwalifikacyjnego </w:t>
      </w:r>
      <w:r w:rsidR="00AF6B99" w:rsidRPr="00805A46">
        <w:rPr>
          <w:rFonts w:cs="Times New Roman"/>
          <w:lang w:val="pl-PL"/>
        </w:rPr>
        <w:t xml:space="preserve">studenci </w:t>
      </w:r>
      <w:proofErr w:type="spellStart"/>
      <w:r w:rsidR="00AF6B99" w:rsidRPr="00805A46">
        <w:rPr>
          <w:rFonts w:cs="Times New Roman"/>
          <w:lang w:val="pl-PL"/>
        </w:rPr>
        <w:t>zostana</w:t>
      </w:r>
      <w:proofErr w:type="spellEnd"/>
      <w:r w:rsidR="00AF6B99" w:rsidRPr="00805A46">
        <w:rPr>
          <w:rFonts w:cs="Times New Roman"/>
          <w:lang w:val="pl-PL"/>
        </w:rPr>
        <w:t xml:space="preserve"> poinformowani do </w:t>
      </w:r>
      <w:r w:rsidR="00BF0263" w:rsidRPr="00805A46">
        <w:rPr>
          <w:rFonts w:cs="Times New Roman"/>
          <w:lang w:val="pl-PL"/>
        </w:rPr>
        <w:t>1</w:t>
      </w:r>
      <w:r w:rsidR="00667B35">
        <w:rPr>
          <w:rFonts w:cs="Times New Roman"/>
          <w:lang w:val="pl-PL"/>
        </w:rPr>
        <w:t>2</w:t>
      </w:r>
      <w:r w:rsidR="00BF0263" w:rsidRPr="00805A46">
        <w:rPr>
          <w:rFonts w:cs="Times New Roman"/>
          <w:lang w:val="pl-PL"/>
        </w:rPr>
        <w:t xml:space="preserve"> </w:t>
      </w:r>
      <w:r w:rsidR="00AF6B99" w:rsidRPr="00805A46">
        <w:rPr>
          <w:rFonts w:cs="Times New Roman"/>
          <w:lang w:val="pl-PL"/>
        </w:rPr>
        <w:t xml:space="preserve">marca </w:t>
      </w:r>
      <w:r w:rsidRPr="00805A46">
        <w:rPr>
          <w:rFonts w:cs="Times New Roman"/>
          <w:lang w:val="pl-PL"/>
        </w:rPr>
        <w:t xml:space="preserve"> 20</w:t>
      </w:r>
      <w:r w:rsidR="00AF6B99" w:rsidRPr="00805A46">
        <w:rPr>
          <w:rFonts w:cs="Times New Roman"/>
          <w:lang w:val="pl-PL"/>
        </w:rPr>
        <w:t>21</w:t>
      </w:r>
      <w:r w:rsidRPr="00805A46">
        <w:rPr>
          <w:rFonts w:cs="Times New Roman"/>
          <w:lang w:val="pl-PL"/>
        </w:rPr>
        <w:t xml:space="preserve"> r. </w:t>
      </w:r>
      <w:r w:rsidR="00AF6B99" w:rsidRPr="00805A46">
        <w:rPr>
          <w:rFonts w:cs="Times New Roman"/>
          <w:lang w:val="pl-PL"/>
        </w:rPr>
        <w:t xml:space="preserve"> </w:t>
      </w:r>
      <w:r w:rsidRPr="00805A46">
        <w:rPr>
          <w:rFonts w:cs="Times New Roman"/>
          <w:lang w:val="pl-PL"/>
        </w:rPr>
        <w:t>Zakwalifikowan</w:t>
      </w:r>
      <w:r w:rsidR="00AF6B99" w:rsidRPr="00805A46">
        <w:rPr>
          <w:rFonts w:cs="Times New Roman"/>
          <w:lang w:val="pl-PL"/>
        </w:rPr>
        <w:t>i</w:t>
      </w:r>
      <w:r w:rsidRPr="00805A46">
        <w:rPr>
          <w:rFonts w:cs="Times New Roman"/>
          <w:lang w:val="pl-PL"/>
        </w:rPr>
        <w:t xml:space="preserve"> studen</w:t>
      </w:r>
      <w:r w:rsidR="00AF6B99" w:rsidRPr="00805A46">
        <w:rPr>
          <w:rFonts w:cs="Times New Roman"/>
          <w:lang w:val="pl-PL"/>
        </w:rPr>
        <w:t>ci</w:t>
      </w:r>
      <w:r w:rsidRPr="00805A46">
        <w:rPr>
          <w:rFonts w:cs="Times New Roman"/>
          <w:lang w:val="pl-PL"/>
        </w:rPr>
        <w:t xml:space="preserve"> zobowiązan</w:t>
      </w:r>
      <w:r w:rsidR="00AF6B99" w:rsidRPr="00805A46">
        <w:rPr>
          <w:rFonts w:cs="Times New Roman"/>
          <w:lang w:val="pl-PL"/>
        </w:rPr>
        <w:t>i</w:t>
      </w:r>
      <w:r w:rsidRPr="00805A46">
        <w:rPr>
          <w:rFonts w:cs="Times New Roman"/>
          <w:lang w:val="pl-PL"/>
        </w:rPr>
        <w:t xml:space="preserve"> będ</w:t>
      </w:r>
      <w:r w:rsidR="00AF6B99" w:rsidRPr="00805A46">
        <w:rPr>
          <w:rFonts w:cs="Times New Roman"/>
          <w:lang w:val="pl-PL"/>
        </w:rPr>
        <w:t>ą</w:t>
      </w:r>
      <w:r w:rsidRPr="00805A46">
        <w:rPr>
          <w:rFonts w:cs="Times New Roman"/>
          <w:lang w:val="pl-PL"/>
        </w:rPr>
        <w:t xml:space="preserve"> do spełnienia wszelkich dalszych wymogów – w tym w szczególności </w:t>
      </w:r>
      <w:r w:rsidRPr="00805A46">
        <w:rPr>
          <w:rFonts w:cs="Times New Roman"/>
          <w:b/>
          <w:lang w:val="pl-PL"/>
        </w:rPr>
        <w:t>terminowego złożenia odpowiednich dokumentów</w:t>
      </w:r>
      <w:r w:rsidRPr="00805A46">
        <w:rPr>
          <w:rFonts w:cs="Times New Roman"/>
          <w:lang w:val="pl-PL"/>
        </w:rPr>
        <w:t xml:space="preserve"> – jakie zostaną postawione w chwili zamknięcia kwalifikacji. Niespełnienie wyżej wymienionych wymogów skutkowa</w:t>
      </w:r>
      <w:bookmarkStart w:id="0" w:name="_GoBack"/>
      <w:bookmarkEnd w:id="0"/>
      <w:r w:rsidRPr="00805A46">
        <w:rPr>
          <w:rFonts w:cs="Times New Roman"/>
          <w:lang w:val="pl-PL"/>
        </w:rPr>
        <w:t>ć będzie skreśleniem z listy zakwalifikowanych.</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 xml:space="preserve">11. Od wyników postępowania Komisji </w:t>
      </w:r>
      <w:r w:rsidRPr="00805A46">
        <w:rPr>
          <w:rFonts w:cs="Times New Roman"/>
          <w:b/>
          <w:lang w:val="pl-PL"/>
        </w:rPr>
        <w:t>przysługuje odwołanie</w:t>
      </w:r>
      <w:r w:rsidR="00805A46">
        <w:rPr>
          <w:rFonts w:cs="Times New Roman"/>
          <w:lang w:val="pl-PL"/>
        </w:rPr>
        <w:t>, w nastę</w:t>
      </w:r>
      <w:r w:rsidRPr="00805A46">
        <w:rPr>
          <w:rFonts w:cs="Times New Roman"/>
          <w:lang w:val="pl-PL"/>
        </w:rPr>
        <w:t xml:space="preserve">pującym trybie:  </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 złożenie w Dziekanacie WDIB UW odwołania w nieprzekraczalnym terminie 7 dni od opublikowania wyników rekrutacji</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 odwołanie powinno zostać  zaadresowane do Komisji Kwalifikacyjnej Programu Erasmus+ WDIB UW  </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 xml:space="preserve">12. W celu usprawnienia pracy Komisji Kwalifikacyjnej prosimy studentów o </w:t>
      </w:r>
      <w:r w:rsidRPr="00805A46">
        <w:rPr>
          <w:rFonts w:cs="Times New Roman"/>
          <w:b/>
          <w:u w:val="single"/>
          <w:lang w:val="pl-PL"/>
        </w:rPr>
        <w:t>przemyślany</w:t>
      </w:r>
      <w:r w:rsidRPr="00805A46">
        <w:rPr>
          <w:rFonts w:cs="Times New Roman"/>
          <w:lang w:val="pl-PL"/>
        </w:rPr>
        <w:t xml:space="preserve"> wybór uczelni, zwłaszcza tych,  podawanych jako trzeci, czwarty, piaty wybór). </w:t>
      </w:r>
      <w:r w:rsidRPr="00805A46">
        <w:rPr>
          <w:rFonts w:cs="Times New Roman"/>
          <w:b/>
          <w:bCs/>
          <w:lang w:val="pl-PL"/>
        </w:rPr>
        <w:t>Późniejsze zmiany preferowanej uczelni nie będą brane pod uwagę.</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lastRenderedPageBreak/>
        <w:t xml:space="preserve"> 13. Zaliczenie etapu studiów następuje po </w:t>
      </w:r>
      <w:r w:rsidRPr="00805A46">
        <w:rPr>
          <w:rFonts w:cs="Times New Roman"/>
          <w:b/>
          <w:lang w:val="pl-PL"/>
        </w:rPr>
        <w:t>indywidualnym ustaleniu różnic programowych</w:t>
      </w:r>
      <w:r w:rsidRPr="00805A46">
        <w:rPr>
          <w:rFonts w:cs="Times New Roman"/>
          <w:lang w:val="pl-PL"/>
        </w:rPr>
        <w:t xml:space="preserve"> z wydziałowymi koordynatorami Erasmus+</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14. Wyjazd na studia częściowe Erasmus+ NIE ZWALNIA z opłat za studia odbywane w trybie niestacjonarnym.</w:t>
      </w:r>
    </w:p>
    <w:p w:rsidR="00211F0E" w:rsidRPr="00805A46" w:rsidRDefault="009F1DBB">
      <w:pPr>
        <w:pStyle w:val="Textbody"/>
        <w:spacing w:line="360" w:lineRule="auto"/>
        <w:ind w:firstLine="720"/>
        <w:jc w:val="both"/>
        <w:rPr>
          <w:rFonts w:cs="Times New Roman"/>
          <w:lang w:val="pl-PL"/>
        </w:rPr>
      </w:pPr>
      <w:r w:rsidRPr="00805A46">
        <w:rPr>
          <w:rFonts w:cs="Times New Roman"/>
          <w:lang w:val="pl-PL"/>
        </w:rPr>
        <w:t>15. W momencie podpisywania umowy stypendialnej student może posiadać maksymalnie jeden warunek. Wtedy wymagana jest dodatkowa, pisemna zgoda na wyjazd co najmniej koordynatora ds. mobilności. Studenci posiadający więcej warunków mogą wyjechać za zgodą jednostki macierzystej ale bez prawa do stypendium. Student podczas całego pobytu za granicą musi posiadać status studenta UW i nie może być w żaden sposób urlopowany.</w:t>
      </w:r>
    </w:p>
    <w:p w:rsidR="00211F0E" w:rsidRPr="00805A46" w:rsidRDefault="00211F0E">
      <w:pPr>
        <w:pStyle w:val="Textbody"/>
        <w:spacing w:line="360" w:lineRule="auto"/>
        <w:ind w:firstLine="720"/>
        <w:jc w:val="both"/>
        <w:rPr>
          <w:rFonts w:cs="Times New Roman"/>
          <w:lang w:val="pl-PL"/>
        </w:rPr>
      </w:pPr>
    </w:p>
    <w:p w:rsidR="00211F0E" w:rsidRPr="00805A46" w:rsidRDefault="009F1DBB">
      <w:pPr>
        <w:pStyle w:val="Textbody"/>
        <w:spacing w:line="360" w:lineRule="auto"/>
        <w:ind w:firstLine="720"/>
        <w:jc w:val="right"/>
        <w:rPr>
          <w:rFonts w:cs="Times New Roman"/>
          <w:lang w:val="pl-PL"/>
        </w:rPr>
      </w:pPr>
      <w:r w:rsidRPr="00805A46">
        <w:rPr>
          <w:rFonts w:cs="Times New Roman"/>
          <w:lang w:val="pl-PL"/>
        </w:rPr>
        <w:t>Komisja Kwalifikacyjna WDIB UW</w:t>
      </w:r>
    </w:p>
    <w:p w:rsidR="00211F0E" w:rsidRPr="00805A46" w:rsidRDefault="00211F0E">
      <w:pPr>
        <w:pStyle w:val="Standard"/>
        <w:rPr>
          <w:rFonts w:cs="Times New Roman"/>
          <w:lang w:val="pl-PL"/>
        </w:rPr>
      </w:pPr>
    </w:p>
    <w:sectPr w:rsidR="00211F0E" w:rsidRPr="00805A46">
      <w:headerReference w:type="default" r:id="rId8"/>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D56" w:rsidRDefault="00755D56">
      <w:r>
        <w:separator/>
      </w:r>
    </w:p>
  </w:endnote>
  <w:endnote w:type="continuationSeparator" w:id="0">
    <w:p w:rsidR="00755D56" w:rsidRDefault="0075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D56" w:rsidRDefault="00755D56">
      <w:r>
        <w:rPr>
          <w:color w:val="000000"/>
        </w:rPr>
        <w:separator/>
      </w:r>
    </w:p>
  </w:footnote>
  <w:footnote w:type="continuationSeparator" w:id="0">
    <w:p w:rsidR="00755D56" w:rsidRDefault="00755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163" w:rsidRDefault="009F1DBB">
    <w:pPr>
      <w:pStyle w:val="Standard"/>
      <w:jc w:val="right"/>
      <w:rPr>
        <w:rFonts w:ascii="Arial" w:hAnsi="Arial"/>
        <w:i/>
        <w:iCs/>
        <w:sz w:val="21"/>
        <w:szCs w:val="21"/>
      </w:rPr>
    </w:pPr>
    <w:proofErr w:type="spellStart"/>
    <w:r>
      <w:rPr>
        <w:rFonts w:ascii="Arial" w:hAnsi="Arial"/>
        <w:i/>
        <w:iCs/>
        <w:sz w:val="21"/>
        <w:szCs w:val="21"/>
      </w:rPr>
      <w:t>Zasady</w:t>
    </w:r>
    <w:proofErr w:type="spellEnd"/>
    <w:r>
      <w:rPr>
        <w:rFonts w:ascii="Arial" w:hAnsi="Arial"/>
        <w:i/>
        <w:iCs/>
        <w:sz w:val="21"/>
        <w:szCs w:val="21"/>
      </w:rPr>
      <w:t xml:space="preserve"> </w:t>
    </w:r>
    <w:proofErr w:type="spellStart"/>
    <w:r>
      <w:rPr>
        <w:rFonts w:ascii="Arial" w:hAnsi="Arial"/>
        <w:i/>
        <w:iCs/>
        <w:sz w:val="21"/>
        <w:szCs w:val="21"/>
      </w:rPr>
      <w:t>kwalifikacji</w:t>
    </w:r>
    <w:proofErr w:type="spellEnd"/>
    <w:r>
      <w:rPr>
        <w:rFonts w:ascii="Arial" w:hAnsi="Arial"/>
        <w:i/>
        <w:iCs/>
        <w:sz w:val="21"/>
        <w:szCs w:val="21"/>
      </w:rPr>
      <w:t xml:space="preserve"> na </w:t>
    </w:r>
    <w:proofErr w:type="spellStart"/>
    <w:r>
      <w:rPr>
        <w:rFonts w:ascii="Arial" w:hAnsi="Arial"/>
        <w:i/>
        <w:iCs/>
        <w:sz w:val="21"/>
        <w:szCs w:val="21"/>
      </w:rPr>
      <w:t>studia</w:t>
    </w:r>
    <w:proofErr w:type="spellEnd"/>
    <w:r>
      <w:rPr>
        <w:rFonts w:ascii="Arial" w:hAnsi="Arial"/>
        <w:i/>
        <w:iCs/>
        <w:sz w:val="21"/>
        <w:szCs w:val="21"/>
      </w:rPr>
      <w:t xml:space="preserve"> </w:t>
    </w:r>
    <w:proofErr w:type="spellStart"/>
    <w:r>
      <w:rPr>
        <w:rFonts w:ascii="Arial" w:hAnsi="Arial"/>
        <w:i/>
        <w:iCs/>
        <w:sz w:val="21"/>
        <w:szCs w:val="21"/>
      </w:rPr>
      <w:t>częściowe</w:t>
    </w:r>
    <w:proofErr w:type="spellEnd"/>
    <w:r>
      <w:rPr>
        <w:rFonts w:ascii="Arial" w:hAnsi="Arial"/>
        <w:i/>
        <w:iCs/>
        <w:sz w:val="21"/>
        <w:szCs w:val="21"/>
      </w:rPr>
      <w:t xml:space="preserve"> w </w:t>
    </w:r>
    <w:proofErr w:type="spellStart"/>
    <w:r>
      <w:rPr>
        <w:rFonts w:ascii="Arial" w:hAnsi="Arial"/>
        <w:i/>
        <w:iCs/>
        <w:sz w:val="21"/>
        <w:szCs w:val="21"/>
      </w:rPr>
      <w:t>ramach</w:t>
    </w:r>
    <w:proofErr w:type="spellEnd"/>
    <w:r>
      <w:rPr>
        <w:rFonts w:ascii="Arial" w:hAnsi="Arial"/>
        <w:i/>
        <w:iCs/>
        <w:sz w:val="21"/>
        <w:szCs w:val="21"/>
      </w:rPr>
      <w:t xml:space="preserve"> </w:t>
    </w:r>
    <w:proofErr w:type="spellStart"/>
    <w:r>
      <w:rPr>
        <w:rFonts w:ascii="Arial" w:hAnsi="Arial"/>
        <w:i/>
        <w:iCs/>
        <w:sz w:val="21"/>
        <w:szCs w:val="21"/>
      </w:rPr>
      <w:t>programu</w:t>
    </w:r>
    <w:proofErr w:type="spellEnd"/>
    <w:r>
      <w:rPr>
        <w:rFonts w:ascii="Arial" w:hAnsi="Arial"/>
        <w:i/>
        <w:iCs/>
        <w:sz w:val="21"/>
        <w:szCs w:val="21"/>
      </w:rPr>
      <w:t xml:space="preserve"> Erasmus+ na </w:t>
    </w:r>
    <w:proofErr w:type="spellStart"/>
    <w:r>
      <w:rPr>
        <w:rFonts w:ascii="Arial" w:hAnsi="Arial"/>
        <w:i/>
        <w:iCs/>
        <w:sz w:val="21"/>
        <w:szCs w:val="21"/>
      </w:rPr>
      <w:t>rok</w:t>
    </w:r>
    <w:proofErr w:type="spellEnd"/>
    <w:r>
      <w:rPr>
        <w:rFonts w:ascii="Arial" w:hAnsi="Arial"/>
        <w:i/>
        <w:iCs/>
        <w:sz w:val="21"/>
        <w:szCs w:val="21"/>
      </w:rPr>
      <w:t xml:space="preserve"> </w:t>
    </w:r>
    <w:proofErr w:type="spellStart"/>
    <w:r>
      <w:rPr>
        <w:rFonts w:ascii="Arial" w:hAnsi="Arial"/>
        <w:i/>
        <w:iCs/>
        <w:sz w:val="21"/>
        <w:szCs w:val="21"/>
      </w:rPr>
      <w:t>akademicki</w:t>
    </w:r>
    <w:proofErr w:type="spellEnd"/>
    <w:r>
      <w:rPr>
        <w:rFonts w:ascii="Arial" w:hAnsi="Arial"/>
        <w:i/>
        <w:iCs/>
        <w:sz w:val="21"/>
        <w:szCs w:val="21"/>
      </w:rPr>
      <w:t xml:space="preserve"> </w:t>
    </w:r>
    <w:r w:rsidR="00AF6B99">
      <w:rPr>
        <w:rFonts w:ascii="Arial" w:hAnsi="Arial"/>
        <w:i/>
        <w:iCs/>
        <w:sz w:val="21"/>
        <w:szCs w:val="21"/>
      </w:rPr>
      <w:t>2021/2022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0E"/>
    <w:rsid w:val="00157A09"/>
    <w:rsid w:val="00211F0E"/>
    <w:rsid w:val="00667B35"/>
    <w:rsid w:val="007271CC"/>
    <w:rsid w:val="00755D56"/>
    <w:rsid w:val="00805A46"/>
    <w:rsid w:val="00860E95"/>
    <w:rsid w:val="009F1DBB"/>
    <w:rsid w:val="00AF6B99"/>
    <w:rsid w:val="00BF0263"/>
    <w:rsid w:val="00C527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6B8A1-F97F-44A2-8450-B54CA84E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wz.uw.edu.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asmus.org.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1118</Words>
  <Characters>6712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iin</dc:creator>
  <cp:lastModifiedBy>iin</cp:lastModifiedBy>
  <cp:revision>6</cp:revision>
  <dcterms:created xsi:type="dcterms:W3CDTF">2021-02-11T16:00:00Z</dcterms:created>
  <dcterms:modified xsi:type="dcterms:W3CDTF">2021-02-12T14:29:00Z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